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FB" w:rsidRDefault="002836FB" w:rsidP="002836FB">
      <w:pPr>
        <w:jc w:val="center"/>
        <w:rPr>
          <w:rFonts w:ascii="Vazirmatn" w:hAnsi="Vazirmatn" w:cs="B Zar"/>
          <w:b/>
          <w:bCs/>
          <w:color w:val="000000"/>
          <w:sz w:val="28"/>
          <w:szCs w:val="28"/>
          <w:shd w:val="clear" w:color="auto" w:fill="FFFFFF"/>
          <w:rtl/>
        </w:rPr>
      </w:pPr>
      <w:bookmarkStart w:id="0" w:name="_GoBack"/>
      <w:r>
        <w:rPr>
          <w:rFonts w:ascii="Vazirmatn" w:hAnsi="Vazirmatn" w:cs="B Zar"/>
          <w:b/>
          <w:bCs/>
          <w:noProof/>
          <w:color w:val="000000"/>
          <w:sz w:val="28"/>
          <w:szCs w:val="28"/>
          <w:shd w:val="clear" w:color="auto" w:fill="FFFFFF"/>
          <w:rtl/>
        </w:rPr>
        <w:drawing>
          <wp:inline distT="0" distB="0" distL="0" distR="0">
            <wp:extent cx="3922395" cy="4264351"/>
            <wp:effectExtent l="0" t="0" r="190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1076494987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876" cy="426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836FB" w:rsidRDefault="002836FB" w:rsidP="002836FB">
      <w:pPr>
        <w:jc w:val="center"/>
        <w:rPr>
          <w:rFonts w:ascii="Vazirmatn" w:hAnsi="Vazirmatn" w:cs="B Zar"/>
          <w:b/>
          <w:bCs/>
          <w:color w:val="000000"/>
          <w:sz w:val="28"/>
          <w:szCs w:val="28"/>
          <w:shd w:val="clear" w:color="auto" w:fill="FFFFFF"/>
          <w:rtl/>
        </w:rPr>
      </w:pPr>
      <w:r w:rsidRPr="006C1E1B">
        <w:rPr>
          <w:rFonts w:ascii="Vazirmatn" w:hAnsi="Vazirmatn" w:cs="B Zar"/>
          <w:b/>
          <w:bCs/>
          <w:color w:val="000000"/>
          <w:sz w:val="28"/>
          <w:szCs w:val="28"/>
          <w:shd w:val="clear" w:color="auto" w:fill="FFFFFF"/>
          <w:rtl/>
        </w:rPr>
        <w:t xml:space="preserve">مارس </w:t>
      </w:r>
      <w:r w:rsidRPr="006C1E1B">
        <w:rPr>
          <w:rFonts w:ascii="Vazirmatn" w:hAnsi="Vazirmatn" w:cs="B Zar"/>
          <w:b/>
          <w:bCs/>
          <w:color w:val="000000"/>
          <w:sz w:val="28"/>
          <w:szCs w:val="28"/>
          <w:shd w:val="clear" w:color="auto" w:fill="FFFFFF"/>
          <w:rtl/>
          <w:lang w:bidi="fa-IR"/>
        </w:rPr>
        <w:t>۲۰۲۴</w:t>
      </w:r>
      <w:r w:rsidRPr="006C1E1B">
        <w:rPr>
          <w:rFonts w:ascii="Vazirmatn" w:hAnsi="Vazirmatn" w:cs="B Zar"/>
          <w:b/>
          <w:bCs/>
          <w:color w:val="000000"/>
          <w:sz w:val="28"/>
          <w:szCs w:val="28"/>
          <w:shd w:val="clear" w:color="auto" w:fill="FFFFFF"/>
          <w:rtl/>
        </w:rPr>
        <w:t xml:space="preserve"> گرمتر از هر مارس دیگری ثبت شد</w:t>
      </w:r>
      <w:r w:rsidRPr="006C1E1B">
        <w:rPr>
          <w:rFonts w:ascii="Vazirmatn" w:hAnsi="Vazirmatn" w:cs="B Zar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6C1E1B">
        <w:rPr>
          <w:rFonts w:ascii="Vazirmatn" w:hAnsi="Vazirmatn" w:cs="B Zar"/>
          <w:b/>
          <w:bCs/>
          <w:color w:val="000000"/>
          <w:sz w:val="28"/>
          <w:szCs w:val="28"/>
          <w:shd w:val="clear" w:color="auto" w:fill="FFFFFF"/>
          <w:rtl/>
        </w:rPr>
        <w:t xml:space="preserve"> زمین گرمتر از هر زمان دیگر</w:t>
      </w:r>
    </w:p>
    <w:p w:rsidR="002836FB" w:rsidRPr="006C1E1B" w:rsidRDefault="002836FB" w:rsidP="002836FB">
      <w:pPr>
        <w:bidi/>
        <w:jc w:val="center"/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</w:pP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کوپرنیک: داده‌های جدید کوپرنیک نشان می‌دهد که ماه مارس 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۲۰۲۴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 میزان 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۰.۷۳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 درجه سانتی‌گراد بالاتر از میانگین سال‌های 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۲۰۲۰-۱۹۹۱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 و 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۰.۱۰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 درجه سانتی‌گراد بالاتر از آخرین رکورد مارس در سال 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۲۰۱۶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 بوده است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</w:rPr>
        <w:t xml:space="preserve">. </w:t>
      </w:r>
    </w:p>
    <w:p w:rsidR="002836FB" w:rsidRPr="006C1E1B" w:rsidRDefault="002836FB" w:rsidP="002836FB">
      <w:pPr>
        <w:bidi/>
        <w:jc w:val="both"/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</w:pP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>در مقایسه با دوران پیش از صنعت (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۱۸۵۰-۱۹۰۰)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، این ماه 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۱.۶۸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>درجه سانتیگراد گرمتر از میانگین دمای آن دوره بوده است</w:t>
      </w:r>
      <w:r>
        <w:rPr>
          <w:rFonts w:ascii="Vazirmatn" w:hAnsi="Vazirmatn" w:cs="B Zar" w:hint="cs"/>
          <w:color w:val="000000"/>
          <w:sz w:val="28"/>
          <w:szCs w:val="28"/>
          <w:shd w:val="clear" w:color="auto" w:fill="FFFFFF"/>
          <w:rtl/>
        </w:rPr>
        <w:t xml:space="preserve"> </w:t>
      </w:r>
    </w:p>
    <w:p w:rsidR="002836FB" w:rsidRPr="006C1E1B" w:rsidRDefault="002836FB" w:rsidP="002836FB">
      <w:pPr>
        <w:bidi/>
        <w:jc w:val="both"/>
        <w:rPr>
          <w:rFonts w:cs="B Zar"/>
          <w:sz w:val="28"/>
          <w:szCs w:val="28"/>
        </w:rPr>
      </w:pP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میانگین دمای جهانی در 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۱۲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 ماه گذشته (آوریل 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۲۰۲۳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 مارس 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۲۰۲۴)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 بالاترین رکورد ثبت شده تا کنون است، در این بازه میانگین دمای زمین 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  <w:lang w:bidi="fa-IR"/>
        </w:rPr>
        <w:t>۱.۵۸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  <w:rtl/>
        </w:rPr>
        <w:t xml:space="preserve"> درجه سانتیگراد بالاتر از قبل از صنعتی شدن بوده است</w:t>
      </w:r>
      <w:r w:rsidRPr="006C1E1B">
        <w:rPr>
          <w:rFonts w:ascii="Vazirmatn" w:hAnsi="Vazirmatn" w:cs="B Zar"/>
          <w:color w:val="000000"/>
          <w:sz w:val="28"/>
          <w:szCs w:val="28"/>
          <w:shd w:val="clear" w:color="auto" w:fill="FFFFFF"/>
        </w:rPr>
        <w:t xml:space="preserve">. </w:t>
      </w:r>
      <w:hyperlink r:id="rId5" w:history="1">
        <w:r w:rsidRPr="006C1E1B">
          <w:rPr>
            <w:rStyle w:val="Hyperlink"/>
            <w:rFonts w:ascii="Vazirmatn" w:hAnsi="Vazirmatn" w:cs="B Zar"/>
            <w:sz w:val="28"/>
            <w:szCs w:val="28"/>
            <w:u w:val="none"/>
            <w:shd w:val="clear" w:color="auto" w:fill="FFFFFF"/>
          </w:rPr>
          <w:t>@</w:t>
        </w:r>
        <w:proofErr w:type="spellStart"/>
        <w:r w:rsidRPr="006C1E1B">
          <w:rPr>
            <w:rStyle w:val="Hyperlink"/>
            <w:rFonts w:ascii="Vazirmatn" w:hAnsi="Vazirmatn" w:cs="B Zar"/>
            <w:sz w:val="28"/>
            <w:szCs w:val="28"/>
            <w:u w:val="none"/>
            <w:shd w:val="clear" w:color="auto" w:fill="FFFFFF"/>
          </w:rPr>
          <w:t>irimonew</w:t>
        </w:r>
        <w:r w:rsidRPr="006C1E1B">
          <w:rPr>
            <w:rStyle w:val="Hyperlink"/>
            <w:rFonts w:ascii="Vazirmatn" w:hAnsi="Vazirmatn" w:cs="B Zar"/>
            <w:sz w:val="28"/>
            <w:szCs w:val="28"/>
            <w:u w:val="none"/>
            <w:shd w:val="clear" w:color="auto" w:fill="FFFFFF"/>
          </w:rPr>
          <w:t>s</w:t>
        </w:r>
        <w:proofErr w:type="spellEnd"/>
      </w:hyperlink>
    </w:p>
    <w:p w:rsidR="00DA5779" w:rsidRDefault="00DA5779" w:rsidP="002836FB">
      <w:pPr>
        <w:bidi/>
      </w:pPr>
    </w:p>
    <w:sectPr w:rsidR="00DA5779" w:rsidSect="007375B0">
      <w:pgSz w:w="12240" w:h="15840"/>
      <w:pgMar w:top="1080" w:right="1440" w:bottom="810" w:left="1440" w:header="720" w:footer="720" w:gutter="0"/>
      <w:pgBorders w:offsetFrom="page">
        <w:top w:val="handmade2" w:sz="31" w:space="24" w:color="1F3864" w:themeColor="accent5" w:themeShade="80"/>
        <w:left w:val="handmade2" w:sz="31" w:space="24" w:color="1F3864" w:themeColor="accent5" w:themeShade="80"/>
        <w:bottom w:val="handmade2" w:sz="31" w:space="24" w:color="1F3864" w:themeColor="accent5" w:themeShade="80"/>
        <w:right w:val="handmade2" w:sz="31" w:space="24" w:color="1F3864" w:themeColor="accent5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azirmatn">
    <w:altName w:val="Adobe Garamond Pro Bold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FB"/>
    <w:rsid w:val="002836FB"/>
    <w:rsid w:val="00DA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4750E"/>
  <w15:chartTrackingRefBased/>
  <w15:docId w15:val="{EE9992B1-D660-4026-A54D-246515B3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36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36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itaa.com/irimonews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Farideh Alaedin</dc:creator>
  <cp:keywords/>
  <dc:description/>
  <cp:lastModifiedBy>Farideh Alaedin</cp:lastModifiedBy>
  <cp:revision>1</cp:revision>
  <dcterms:created xsi:type="dcterms:W3CDTF">2024-04-14T06:18:00Z</dcterms:created>
  <dcterms:modified xsi:type="dcterms:W3CDTF">2024-04-14T06:24:00Z</dcterms:modified>
</cp:coreProperties>
</file>